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FD0" w:rsidRPr="00DD4FD0" w:rsidRDefault="00DD4FD0" w:rsidP="00DD4FD0">
      <w:pPr>
        <w:shd w:val="clear" w:color="auto" w:fill="FFFFFF"/>
        <w:spacing w:before="75" w:after="75" w:line="288" w:lineRule="auto"/>
        <w:outlineLvl w:val="0"/>
        <w:rPr>
          <w:rFonts w:ascii="Arial" w:eastAsia="Times New Roman" w:hAnsi="Arial" w:cs="Arial"/>
          <w:color w:val="4699B3"/>
          <w:kern w:val="36"/>
          <w:sz w:val="36"/>
          <w:szCs w:val="36"/>
          <w:lang w:eastAsia="fr-FR"/>
        </w:rPr>
      </w:pPr>
      <w:r w:rsidRPr="00DD4FD0">
        <w:rPr>
          <w:rFonts w:ascii="Arial" w:eastAsia="Times New Roman" w:hAnsi="Arial" w:cs="Arial"/>
          <w:color w:val="4699B3"/>
          <w:kern w:val="36"/>
          <w:sz w:val="36"/>
          <w:szCs w:val="36"/>
          <w:lang w:eastAsia="fr-FR"/>
        </w:rPr>
        <w:t>Comment mém</w:t>
      </w:r>
      <w:r>
        <w:rPr>
          <w:rFonts w:ascii="Arial" w:eastAsia="Times New Roman" w:hAnsi="Arial" w:cs="Arial"/>
          <w:color w:val="4699B3"/>
          <w:kern w:val="36"/>
          <w:sz w:val="36"/>
          <w:szCs w:val="36"/>
          <w:lang w:eastAsia="fr-FR"/>
        </w:rPr>
        <w:t xml:space="preserve">oriser une liste de vocabulaire </w:t>
      </w:r>
      <w:r w:rsidRPr="00DD4FD0">
        <w:rPr>
          <w:rFonts w:ascii="Arial" w:eastAsia="Times New Roman" w:hAnsi="Arial" w:cs="Arial"/>
          <w:color w:val="4699B3"/>
          <w:kern w:val="36"/>
          <w:sz w:val="36"/>
          <w:szCs w:val="36"/>
          <w:lang w:eastAsia="fr-FR"/>
        </w:rPr>
        <w:t>rapidement ?</w:t>
      </w:r>
    </w:p>
    <w:p w:rsidR="00DD4FD0" w:rsidRDefault="00DD4FD0" w:rsidP="00DD4FD0">
      <w:pPr>
        <w:shd w:val="clear" w:color="auto" w:fill="FFFFFF"/>
        <w:spacing w:line="225" w:lineRule="atLeast"/>
        <w:rPr>
          <w:rFonts w:ascii="Arial" w:eastAsia="Times New Roman" w:hAnsi="Arial" w:cs="Arial"/>
          <w:color w:val="333333"/>
          <w:sz w:val="18"/>
          <w:szCs w:val="18"/>
          <w:lang w:eastAsia="fr-FR"/>
        </w:rPr>
      </w:pPr>
    </w:p>
    <w:p w:rsidR="00DD4FD0" w:rsidRPr="00DD4FD0" w:rsidRDefault="00DD4FD0" w:rsidP="00DD4FD0">
      <w:pPr>
        <w:shd w:val="clear" w:color="auto" w:fill="FFFFFF"/>
        <w:spacing w:line="225" w:lineRule="atLeast"/>
        <w:rPr>
          <w:rFonts w:ascii="Arial" w:eastAsia="Times New Roman" w:hAnsi="Arial" w:cs="Arial"/>
          <w:color w:val="333333"/>
          <w:sz w:val="18"/>
          <w:szCs w:val="18"/>
          <w:lang w:eastAsia="fr-FR"/>
        </w:rPr>
      </w:pPr>
      <w:r w:rsidRPr="00DD4FD0">
        <w:rPr>
          <w:rFonts w:ascii="Arial" w:eastAsia="Times New Roman" w:hAnsi="Arial" w:cs="Arial"/>
          <w:color w:val="333333"/>
          <w:sz w:val="18"/>
          <w:szCs w:val="18"/>
          <w:lang w:eastAsia="fr-FR"/>
        </w:rPr>
        <w:t xml:space="preserve">Dans de nombreux domaines d'étude il est très courant de faire face à d'interminables listes de vocabulaire à apprendre pour le contrôle de connaissances de "la semaine prochaine". Évitez le stress de l'oubli et adoptez une technique rapide d'apprentissage du vocabulaire. Il est important que chacun adopte une technique adaptée à sa mémoire, et je ne vous cache pas qu'il est préférable d'apprendre quotidiennement. Mais ne vous </w:t>
      </w:r>
      <w:proofErr w:type="spellStart"/>
      <w:r w:rsidRPr="00DD4FD0">
        <w:rPr>
          <w:rFonts w:ascii="Arial" w:eastAsia="Times New Roman" w:hAnsi="Arial" w:cs="Arial"/>
          <w:color w:val="333333"/>
          <w:sz w:val="18"/>
          <w:szCs w:val="18"/>
          <w:lang w:eastAsia="fr-FR"/>
        </w:rPr>
        <w:t>êtes vous</w:t>
      </w:r>
      <w:proofErr w:type="spellEnd"/>
      <w:r w:rsidRPr="00DD4FD0">
        <w:rPr>
          <w:rFonts w:ascii="Arial" w:eastAsia="Times New Roman" w:hAnsi="Arial" w:cs="Arial"/>
          <w:color w:val="333333"/>
          <w:sz w:val="18"/>
          <w:szCs w:val="18"/>
          <w:lang w:eastAsia="fr-FR"/>
        </w:rPr>
        <w:t xml:space="preserve"> déjà pas retrouvé devant une liste interminable avec des délais très courts ? Voici ici quelques astuces...</w:t>
      </w:r>
    </w:p>
    <w:p w:rsidR="00DD4FD0" w:rsidRPr="00DD4FD0" w:rsidRDefault="00DD4FD0" w:rsidP="00DD4FD0">
      <w:pPr>
        <w:shd w:val="clear" w:color="auto" w:fill="FFFFFF"/>
        <w:spacing w:after="0" w:line="225" w:lineRule="atLeast"/>
        <w:rPr>
          <w:rFonts w:ascii="Arial" w:eastAsia="Times New Roman" w:hAnsi="Arial" w:cs="Arial"/>
          <w:color w:val="333333"/>
          <w:sz w:val="18"/>
          <w:szCs w:val="18"/>
          <w:lang w:eastAsia="fr-FR"/>
        </w:rPr>
      </w:pPr>
      <w:r>
        <w:rPr>
          <w:rFonts w:ascii="Arial" w:eastAsia="Times New Roman" w:hAnsi="Arial" w:cs="Arial"/>
          <w:noProof/>
          <w:color w:val="333333"/>
          <w:sz w:val="18"/>
          <w:szCs w:val="18"/>
          <w:lang w:eastAsia="fr-FR"/>
        </w:rPr>
        <w:drawing>
          <wp:inline distT="0" distB="0" distL="0" distR="0">
            <wp:extent cx="10795" cy="10795"/>
            <wp:effectExtent l="0" t="0" r="0" b="0"/>
            <wp:docPr id="4" name="Image 4" descr="http://openx.finemedia.fr/delivery/lg.php?bannerid=566&amp;campaignid=15&amp;zoneid=1482&amp;loc=1&amp;referer=http%3A%2F%2Fwww.commentfaiton.com%2Ffiche%2Fvoir%2F9484%2Fcomment-memoriser-une-liste-de-vocabulaire-rapidement&amp;cb=18c56741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openx.finemedia.fr/delivery/lg.php?bannerid=566&amp;campaignid=15&amp;zoneid=1482&amp;loc=1&amp;referer=http%3A%2F%2Fwww.commentfaiton.com%2Ffiche%2Fvoir%2F9484%2Fcomment-memoriser-une-liste-de-vocabulaire-rapidement&amp;cb=18c56741c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rsidR="00DD4FD0" w:rsidRPr="00DD4FD0" w:rsidRDefault="00DD4FD0" w:rsidP="00DD4FD0">
      <w:pPr>
        <w:shd w:val="clear" w:color="auto" w:fill="FFFFFF"/>
        <w:spacing w:after="150" w:line="288" w:lineRule="auto"/>
        <w:rPr>
          <w:rFonts w:ascii="Arial" w:eastAsia="Times New Roman" w:hAnsi="Arial" w:cs="Arial"/>
          <w:color w:val="3B7384"/>
          <w:sz w:val="30"/>
          <w:szCs w:val="30"/>
          <w:lang w:eastAsia="fr-FR"/>
        </w:rPr>
      </w:pPr>
      <w:r w:rsidRPr="00DD4FD0">
        <w:rPr>
          <w:rFonts w:ascii="Arial" w:eastAsia="Times New Roman" w:hAnsi="Arial" w:cs="Arial"/>
          <w:color w:val="3B7384"/>
          <w:sz w:val="30"/>
          <w:szCs w:val="30"/>
          <w:lang w:eastAsia="fr-FR"/>
        </w:rPr>
        <w:t>Étapes de réalisation</w:t>
      </w:r>
    </w:p>
    <w:p w:rsidR="00DD4FD0" w:rsidRPr="00DD4FD0" w:rsidRDefault="00DD4FD0" w:rsidP="00DD4FD0">
      <w:pPr>
        <w:shd w:val="clear" w:color="auto" w:fill="FFFFFF"/>
        <w:spacing w:after="0" w:line="225" w:lineRule="atLeast"/>
        <w:rPr>
          <w:rFonts w:ascii="Arial" w:eastAsia="Times New Roman" w:hAnsi="Arial" w:cs="Arial"/>
          <w:color w:val="333333"/>
          <w:sz w:val="18"/>
          <w:szCs w:val="18"/>
          <w:lang w:eastAsia="fr-FR"/>
        </w:rPr>
      </w:pPr>
      <w:r w:rsidRPr="00DD4FD0">
        <w:rPr>
          <w:rFonts w:ascii="Arial" w:eastAsia="Times New Roman" w:hAnsi="Arial" w:cs="Arial"/>
          <w:b/>
          <w:bCs/>
          <w:color w:val="4699B3"/>
          <w:sz w:val="36"/>
          <w:szCs w:val="36"/>
          <w:bdr w:val="none" w:sz="0" w:space="0" w:color="auto" w:frame="1"/>
          <w:lang w:eastAsia="fr-FR"/>
        </w:rPr>
        <w:t>1</w:t>
      </w:r>
    </w:p>
    <w:p w:rsidR="00DD4FD0" w:rsidRPr="00DD4FD0" w:rsidRDefault="00DD4FD0" w:rsidP="00DD4FD0">
      <w:pPr>
        <w:shd w:val="clear" w:color="auto" w:fill="FFFFFF"/>
        <w:spacing w:after="0" w:line="288" w:lineRule="auto"/>
        <w:jc w:val="center"/>
        <w:rPr>
          <w:rFonts w:ascii="Arial" w:eastAsia="Times New Roman" w:hAnsi="Arial" w:cs="Arial"/>
          <w:color w:val="3B7384"/>
          <w:sz w:val="30"/>
          <w:szCs w:val="30"/>
          <w:lang w:eastAsia="fr-FR"/>
        </w:rPr>
      </w:pPr>
      <w:r w:rsidRPr="00DD4FD0">
        <w:rPr>
          <w:rFonts w:ascii="Arial" w:eastAsia="Times New Roman" w:hAnsi="Arial" w:cs="Arial"/>
          <w:color w:val="3B7384"/>
          <w:sz w:val="30"/>
          <w:szCs w:val="30"/>
          <w:lang w:eastAsia="fr-FR"/>
        </w:rPr>
        <w:t>Fournitures</w:t>
      </w:r>
    </w:p>
    <w:p w:rsidR="00DD4FD0" w:rsidRPr="00DD4FD0" w:rsidRDefault="00DD4FD0" w:rsidP="00DD4FD0">
      <w:pPr>
        <w:numPr>
          <w:ilvl w:val="0"/>
          <w:numId w:val="1"/>
        </w:numPr>
        <w:pBdr>
          <w:left w:val="single" w:sz="6" w:space="0" w:color="CCCCCC"/>
          <w:bottom w:val="single" w:sz="6" w:space="2" w:color="CCCCCC"/>
          <w:right w:val="single" w:sz="6" w:space="0" w:color="CCCCCC"/>
        </w:pBdr>
        <w:shd w:val="clear" w:color="auto" w:fill="E7E7E7"/>
        <w:spacing w:after="30" w:line="225" w:lineRule="atLeast"/>
        <w:ind w:left="345" w:right="75"/>
        <w:rPr>
          <w:rFonts w:ascii="Arial" w:eastAsia="Times New Roman" w:hAnsi="Arial" w:cs="Arial"/>
          <w:color w:val="333333"/>
          <w:sz w:val="17"/>
          <w:szCs w:val="17"/>
          <w:lang w:eastAsia="fr-FR"/>
        </w:rPr>
      </w:pPr>
      <w:r w:rsidRPr="00DD4FD0">
        <w:rPr>
          <w:rFonts w:ascii="Arial" w:eastAsia="Times New Roman" w:hAnsi="Arial" w:cs="Arial"/>
          <w:color w:val="333333"/>
          <w:sz w:val="17"/>
          <w:szCs w:val="17"/>
          <w:lang w:eastAsia="fr-FR"/>
        </w:rPr>
        <w:t>Ordinateur</w:t>
      </w:r>
    </w:p>
    <w:p w:rsidR="00DD4FD0" w:rsidRPr="00DD4FD0" w:rsidRDefault="00DD4FD0" w:rsidP="00DD4FD0">
      <w:pPr>
        <w:numPr>
          <w:ilvl w:val="0"/>
          <w:numId w:val="1"/>
        </w:numPr>
        <w:pBdr>
          <w:left w:val="single" w:sz="6" w:space="0" w:color="CCCCCC"/>
          <w:bottom w:val="single" w:sz="6" w:space="2" w:color="CCCCCC"/>
          <w:right w:val="single" w:sz="6" w:space="0" w:color="CCCCCC"/>
        </w:pBdr>
        <w:shd w:val="clear" w:color="auto" w:fill="E7E7E7"/>
        <w:spacing w:after="30" w:line="225" w:lineRule="atLeast"/>
        <w:ind w:left="345" w:right="75"/>
        <w:rPr>
          <w:rFonts w:ascii="Arial" w:eastAsia="Times New Roman" w:hAnsi="Arial" w:cs="Arial"/>
          <w:color w:val="333333"/>
          <w:sz w:val="17"/>
          <w:szCs w:val="17"/>
          <w:lang w:eastAsia="fr-FR"/>
        </w:rPr>
      </w:pPr>
      <w:r w:rsidRPr="00DD4FD0">
        <w:rPr>
          <w:rFonts w:ascii="Arial" w:eastAsia="Times New Roman" w:hAnsi="Arial" w:cs="Arial"/>
          <w:color w:val="333333"/>
          <w:sz w:val="17"/>
          <w:szCs w:val="17"/>
          <w:lang w:eastAsia="fr-FR"/>
        </w:rPr>
        <w:t>Tableur</w:t>
      </w:r>
    </w:p>
    <w:p w:rsidR="00DD4FD0" w:rsidRPr="00DD4FD0" w:rsidRDefault="00DD4FD0" w:rsidP="00DD4FD0">
      <w:pPr>
        <w:numPr>
          <w:ilvl w:val="0"/>
          <w:numId w:val="1"/>
        </w:numPr>
        <w:pBdr>
          <w:left w:val="single" w:sz="6" w:space="0" w:color="CCCCCC"/>
          <w:bottom w:val="single" w:sz="6" w:space="2" w:color="CCCCCC"/>
          <w:right w:val="single" w:sz="6" w:space="0" w:color="CCCCCC"/>
        </w:pBdr>
        <w:shd w:val="clear" w:color="auto" w:fill="E7E7E7"/>
        <w:spacing w:after="150" w:line="225" w:lineRule="atLeast"/>
        <w:ind w:left="345" w:right="75"/>
        <w:rPr>
          <w:rFonts w:ascii="Arial" w:eastAsia="Times New Roman" w:hAnsi="Arial" w:cs="Arial"/>
          <w:color w:val="333333"/>
          <w:sz w:val="17"/>
          <w:szCs w:val="17"/>
          <w:lang w:eastAsia="fr-FR"/>
        </w:rPr>
      </w:pPr>
      <w:r w:rsidRPr="00DD4FD0">
        <w:rPr>
          <w:rFonts w:ascii="Arial" w:eastAsia="Times New Roman" w:hAnsi="Arial" w:cs="Arial"/>
          <w:color w:val="333333"/>
          <w:sz w:val="17"/>
          <w:szCs w:val="17"/>
          <w:lang w:eastAsia="fr-FR"/>
        </w:rPr>
        <w:t>(Ou papier et stylo)</w:t>
      </w:r>
    </w:p>
    <w:p w:rsidR="00DD4FD0" w:rsidRPr="00DD4FD0" w:rsidRDefault="00DD4FD0" w:rsidP="00DD4FD0">
      <w:pPr>
        <w:shd w:val="clear" w:color="auto" w:fill="FFFFFF"/>
        <w:spacing w:line="225" w:lineRule="atLeast"/>
        <w:rPr>
          <w:rFonts w:ascii="Arial" w:eastAsia="Times New Roman" w:hAnsi="Arial" w:cs="Arial"/>
          <w:color w:val="333333"/>
          <w:sz w:val="18"/>
          <w:szCs w:val="18"/>
          <w:lang w:eastAsia="fr-FR"/>
        </w:rPr>
      </w:pPr>
      <w:r w:rsidRPr="00DD4FD0">
        <w:rPr>
          <w:rFonts w:ascii="Arial" w:eastAsia="Times New Roman" w:hAnsi="Arial" w:cs="Arial"/>
          <w:color w:val="333333"/>
          <w:sz w:val="18"/>
          <w:szCs w:val="18"/>
          <w:lang w:eastAsia="fr-FR"/>
        </w:rPr>
        <w:t>Première chose qui me semble la plus importante, supprimez tous les "perturbateurs" qui vous entourent : bruit, musique, télévision, messagerie internet, téléphone portable, etc. Il vous faudra être concentré à 100 % ! N'hésitez pas à prévenir vos amis que vous serez indisponible pendant un petit moment.</w:t>
      </w:r>
    </w:p>
    <w:p w:rsidR="00DD4FD0" w:rsidRPr="00DD4FD0" w:rsidRDefault="00DD4FD0" w:rsidP="00DD4FD0">
      <w:pPr>
        <w:shd w:val="clear" w:color="auto" w:fill="FFFFFF"/>
        <w:spacing w:after="0" w:line="225" w:lineRule="atLeast"/>
        <w:rPr>
          <w:rFonts w:ascii="Arial" w:eastAsia="Times New Roman" w:hAnsi="Arial" w:cs="Arial"/>
          <w:color w:val="333333"/>
          <w:sz w:val="18"/>
          <w:szCs w:val="18"/>
          <w:lang w:eastAsia="fr-FR"/>
        </w:rPr>
      </w:pPr>
      <w:r w:rsidRPr="00DD4FD0">
        <w:rPr>
          <w:rFonts w:ascii="Arial" w:eastAsia="Times New Roman" w:hAnsi="Arial" w:cs="Arial"/>
          <w:b/>
          <w:bCs/>
          <w:color w:val="4699B3"/>
          <w:sz w:val="36"/>
          <w:szCs w:val="36"/>
          <w:bdr w:val="none" w:sz="0" w:space="0" w:color="auto" w:frame="1"/>
          <w:lang w:eastAsia="fr-FR"/>
        </w:rPr>
        <w:t>2</w:t>
      </w:r>
    </w:p>
    <w:p w:rsidR="00DD4FD0" w:rsidRPr="00DD4FD0" w:rsidRDefault="00DD4FD0" w:rsidP="00DD4FD0">
      <w:pPr>
        <w:shd w:val="clear" w:color="auto" w:fill="FFFFFF"/>
        <w:spacing w:line="225" w:lineRule="atLeast"/>
        <w:rPr>
          <w:rFonts w:ascii="Arial" w:eastAsia="Times New Roman" w:hAnsi="Arial" w:cs="Arial"/>
          <w:color w:val="333333"/>
          <w:sz w:val="18"/>
          <w:szCs w:val="18"/>
          <w:lang w:eastAsia="fr-FR"/>
        </w:rPr>
      </w:pPr>
      <w:r w:rsidRPr="00DD4FD0">
        <w:rPr>
          <w:rFonts w:ascii="Arial" w:eastAsia="Times New Roman" w:hAnsi="Arial" w:cs="Arial"/>
          <w:color w:val="333333"/>
          <w:sz w:val="18"/>
          <w:szCs w:val="18"/>
          <w:lang w:eastAsia="fr-FR"/>
        </w:rPr>
        <w:t>Si vous estimez que vous écrivez plus vite au clavier de votre ordinateur qu'à la main, ouvrez un tableur (Office Excel, OpenOffice, etc.). Dans le cas contraire munissez-vous de feuilles de papiers et de stylos de différentes couleurs.</w:t>
      </w:r>
    </w:p>
    <w:p w:rsidR="00DD4FD0" w:rsidRPr="00DD4FD0" w:rsidRDefault="00DD4FD0" w:rsidP="00DD4FD0">
      <w:pPr>
        <w:shd w:val="clear" w:color="auto" w:fill="FFFFFF"/>
        <w:spacing w:after="0" w:line="225" w:lineRule="atLeast"/>
        <w:rPr>
          <w:rFonts w:ascii="Arial" w:eastAsia="Times New Roman" w:hAnsi="Arial" w:cs="Arial"/>
          <w:color w:val="333333"/>
          <w:sz w:val="18"/>
          <w:szCs w:val="18"/>
          <w:lang w:eastAsia="fr-FR"/>
        </w:rPr>
      </w:pPr>
      <w:r w:rsidRPr="00DD4FD0">
        <w:rPr>
          <w:rFonts w:ascii="Arial" w:eastAsia="Times New Roman" w:hAnsi="Arial" w:cs="Arial"/>
          <w:b/>
          <w:bCs/>
          <w:color w:val="4699B3"/>
          <w:sz w:val="36"/>
          <w:szCs w:val="36"/>
          <w:bdr w:val="none" w:sz="0" w:space="0" w:color="auto" w:frame="1"/>
          <w:lang w:eastAsia="fr-FR"/>
        </w:rPr>
        <w:t>3</w:t>
      </w:r>
    </w:p>
    <w:p w:rsidR="00DD4FD0" w:rsidRPr="00DD4FD0" w:rsidRDefault="00DD4FD0" w:rsidP="00DD4FD0">
      <w:pPr>
        <w:shd w:val="clear" w:color="auto" w:fill="FFFFFF"/>
        <w:spacing w:line="225" w:lineRule="atLeast"/>
        <w:rPr>
          <w:rFonts w:ascii="Arial" w:eastAsia="Times New Roman" w:hAnsi="Arial" w:cs="Arial"/>
          <w:color w:val="333333"/>
          <w:sz w:val="18"/>
          <w:szCs w:val="18"/>
          <w:lang w:eastAsia="fr-FR"/>
        </w:rPr>
      </w:pPr>
      <w:r w:rsidRPr="00DD4FD0">
        <w:rPr>
          <w:rFonts w:ascii="Arial" w:eastAsia="Times New Roman" w:hAnsi="Arial" w:cs="Arial"/>
          <w:color w:val="333333"/>
          <w:sz w:val="18"/>
          <w:szCs w:val="18"/>
          <w:lang w:eastAsia="fr-FR"/>
        </w:rPr>
        <w:t>En temps normal la mémoire de l'être humain ne peut retenir plus de 7 items à court terme. Il est donc important que vous commenciez à regrouper votre vocabulaire par groupe de 15 à 17 mots maximum ! (Regroupement par thème par exemple). Attribuez pour chacun des groupes une image ou un croquis que vous fera directement penser au thème abordé.</w:t>
      </w:r>
    </w:p>
    <w:p w:rsidR="00DD4FD0" w:rsidRPr="00DD4FD0" w:rsidRDefault="00DD4FD0" w:rsidP="00DD4FD0">
      <w:pPr>
        <w:shd w:val="clear" w:color="auto" w:fill="FFFFFF"/>
        <w:spacing w:after="0" w:line="225" w:lineRule="atLeast"/>
        <w:rPr>
          <w:rFonts w:ascii="Arial" w:eastAsia="Times New Roman" w:hAnsi="Arial" w:cs="Arial"/>
          <w:color w:val="333333"/>
          <w:sz w:val="18"/>
          <w:szCs w:val="18"/>
          <w:lang w:eastAsia="fr-FR"/>
        </w:rPr>
      </w:pPr>
      <w:r w:rsidRPr="00DD4FD0">
        <w:rPr>
          <w:rFonts w:ascii="Arial" w:eastAsia="Times New Roman" w:hAnsi="Arial" w:cs="Arial"/>
          <w:b/>
          <w:bCs/>
          <w:color w:val="4699B3"/>
          <w:sz w:val="36"/>
          <w:szCs w:val="36"/>
          <w:bdr w:val="none" w:sz="0" w:space="0" w:color="auto" w:frame="1"/>
          <w:lang w:eastAsia="fr-FR"/>
        </w:rPr>
        <w:t>4</w:t>
      </w:r>
    </w:p>
    <w:p w:rsidR="00DD4FD0" w:rsidRPr="00DD4FD0" w:rsidRDefault="00DD4FD0" w:rsidP="00DD4FD0">
      <w:pPr>
        <w:shd w:val="clear" w:color="auto" w:fill="FFFFFF"/>
        <w:spacing w:line="225" w:lineRule="atLeast"/>
        <w:rPr>
          <w:rFonts w:ascii="Arial" w:eastAsia="Times New Roman" w:hAnsi="Arial" w:cs="Arial"/>
          <w:color w:val="333333"/>
          <w:sz w:val="18"/>
          <w:szCs w:val="18"/>
          <w:lang w:eastAsia="fr-FR"/>
        </w:rPr>
      </w:pPr>
      <w:r w:rsidRPr="00DD4FD0">
        <w:rPr>
          <w:rFonts w:ascii="Arial" w:eastAsia="Times New Roman" w:hAnsi="Arial" w:cs="Arial"/>
          <w:color w:val="333333"/>
          <w:sz w:val="18"/>
          <w:szCs w:val="18"/>
          <w:lang w:eastAsia="fr-FR"/>
        </w:rPr>
        <w:t>Faites une colonne à gauche pour le mot en français en noir et une colonne à droite pour sa traduction en anglais par exemple ou sa définition, en rouge (par ordre alphabétique). A chaque mot recopié, faîtes un effort de mémorisation en répétant les mots recopiés 3 à 5 fois de suite à haute voix.</w:t>
      </w:r>
    </w:p>
    <w:p w:rsidR="00DD4FD0" w:rsidRPr="00DD4FD0" w:rsidRDefault="00DD4FD0" w:rsidP="00DD4FD0">
      <w:pPr>
        <w:shd w:val="clear" w:color="auto" w:fill="FFFFFF"/>
        <w:spacing w:after="0" w:line="225" w:lineRule="atLeast"/>
        <w:rPr>
          <w:rFonts w:ascii="Arial" w:eastAsia="Times New Roman" w:hAnsi="Arial" w:cs="Arial"/>
          <w:color w:val="333333"/>
          <w:sz w:val="18"/>
          <w:szCs w:val="18"/>
          <w:lang w:eastAsia="fr-FR"/>
        </w:rPr>
      </w:pPr>
      <w:r w:rsidRPr="00DD4FD0">
        <w:rPr>
          <w:rFonts w:ascii="Arial" w:eastAsia="Times New Roman" w:hAnsi="Arial" w:cs="Arial"/>
          <w:b/>
          <w:bCs/>
          <w:color w:val="4699B3"/>
          <w:sz w:val="36"/>
          <w:szCs w:val="36"/>
          <w:bdr w:val="none" w:sz="0" w:space="0" w:color="auto" w:frame="1"/>
          <w:lang w:eastAsia="fr-FR"/>
        </w:rPr>
        <w:t>5</w:t>
      </w:r>
    </w:p>
    <w:p w:rsidR="00DD4FD0" w:rsidRPr="00DD4FD0" w:rsidRDefault="00DD4FD0" w:rsidP="00DD4FD0">
      <w:pPr>
        <w:shd w:val="clear" w:color="auto" w:fill="FFFFFF"/>
        <w:spacing w:line="225" w:lineRule="atLeast"/>
        <w:rPr>
          <w:rFonts w:ascii="Arial" w:eastAsia="Times New Roman" w:hAnsi="Arial" w:cs="Arial"/>
          <w:color w:val="333333"/>
          <w:sz w:val="18"/>
          <w:szCs w:val="18"/>
          <w:lang w:eastAsia="fr-FR"/>
        </w:rPr>
      </w:pPr>
      <w:r w:rsidRPr="00DD4FD0">
        <w:rPr>
          <w:rFonts w:ascii="Arial" w:eastAsia="Times New Roman" w:hAnsi="Arial" w:cs="Arial"/>
          <w:color w:val="333333"/>
          <w:sz w:val="18"/>
          <w:szCs w:val="18"/>
          <w:lang w:eastAsia="fr-FR"/>
        </w:rPr>
        <w:t>Cachez ensuite la colonne de droite (traduction en anglais par exemple) : voilà qui révèle l'avantage d'utiliser un tableur. Et vérifiez pour chaque mot en français que vous connaissez sa traduction ou sa définition en recopiant pour chacun des termes le contenu de la colonne de droite (même si vous êtes certains de votre réponse)</w:t>
      </w:r>
    </w:p>
    <w:p w:rsidR="00DD4FD0" w:rsidRPr="00DD4FD0" w:rsidRDefault="00DD4FD0" w:rsidP="00DD4FD0">
      <w:pPr>
        <w:shd w:val="clear" w:color="auto" w:fill="FFFFFF"/>
        <w:spacing w:after="0" w:line="225" w:lineRule="atLeast"/>
        <w:rPr>
          <w:rFonts w:ascii="Arial" w:eastAsia="Times New Roman" w:hAnsi="Arial" w:cs="Arial"/>
          <w:color w:val="333333"/>
          <w:sz w:val="18"/>
          <w:szCs w:val="18"/>
          <w:lang w:eastAsia="fr-FR"/>
        </w:rPr>
      </w:pPr>
      <w:r w:rsidRPr="00DD4FD0">
        <w:rPr>
          <w:rFonts w:ascii="Arial" w:eastAsia="Times New Roman" w:hAnsi="Arial" w:cs="Arial"/>
          <w:b/>
          <w:bCs/>
          <w:color w:val="4699B3"/>
          <w:sz w:val="36"/>
          <w:szCs w:val="36"/>
          <w:bdr w:val="none" w:sz="0" w:space="0" w:color="auto" w:frame="1"/>
          <w:lang w:eastAsia="fr-FR"/>
        </w:rPr>
        <w:t>6</w:t>
      </w:r>
    </w:p>
    <w:p w:rsidR="00DD4FD0" w:rsidRPr="00DD4FD0" w:rsidRDefault="00DD4FD0" w:rsidP="00DD4FD0">
      <w:pPr>
        <w:shd w:val="clear" w:color="auto" w:fill="FFFFFF"/>
        <w:spacing w:line="225" w:lineRule="atLeast"/>
        <w:rPr>
          <w:rFonts w:ascii="Arial" w:eastAsia="Times New Roman" w:hAnsi="Arial" w:cs="Arial"/>
          <w:color w:val="333333"/>
          <w:sz w:val="18"/>
          <w:szCs w:val="18"/>
          <w:lang w:eastAsia="fr-FR"/>
        </w:rPr>
      </w:pPr>
      <w:r w:rsidRPr="00DD4FD0">
        <w:rPr>
          <w:rFonts w:ascii="Arial" w:eastAsia="Times New Roman" w:hAnsi="Arial" w:cs="Arial"/>
          <w:color w:val="333333"/>
          <w:sz w:val="18"/>
          <w:szCs w:val="18"/>
          <w:lang w:eastAsia="fr-FR"/>
        </w:rPr>
        <w:t>Vérifiez vos réponses, et barrez chacun des termes pour lesquels vous avez fourni une réponse correcte et recommencez avec les autres !</w:t>
      </w:r>
    </w:p>
    <w:p w:rsidR="00DD4FD0" w:rsidRPr="00DD4FD0" w:rsidRDefault="00DD4FD0" w:rsidP="00DD4FD0">
      <w:pPr>
        <w:shd w:val="clear" w:color="auto" w:fill="FFFFFF"/>
        <w:spacing w:after="0" w:line="225" w:lineRule="atLeast"/>
        <w:rPr>
          <w:rFonts w:ascii="Arial" w:eastAsia="Times New Roman" w:hAnsi="Arial" w:cs="Arial"/>
          <w:color w:val="333333"/>
          <w:sz w:val="18"/>
          <w:szCs w:val="18"/>
          <w:lang w:eastAsia="fr-FR"/>
        </w:rPr>
      </w:pPr>
      <w:r w:rsidRPr="00DD4FD0">
        <w:rPr>
          <w:rFonts w:ascii="Arial" w:eastAsia="Times New Roman" w:hAnsi="Arial" w:cs="Arial"/>
          <w:b/>
          <w:bCs/>
          <w:color w:val="4699B3"/>
          <w:sz w:val="36"/>
          <w:szCs w:val="36"/>
          <w:bdr w:val="none" w:sz="0" w:space="0" w:color="auto" w:frame="1"/>
          <w:lang w:eastAsia="fr-FR"/>
        </w:rPr>
        <w:t>7</w:t>
      </w:r>
    </w:p>
    <w:p w:rsidR="00DD4FD0" w:rsidRPr="00DD4FD0" w:rsidRDefault="00DD4FD0" w:rsidP="00DD4FD0">
      <w:pPr>
        <w:shd w:val="clear" w:color="auto" w:fill="FFFFFF"/>
        <w:spacing w:line="225" w:lineRule="atLeast"/>
        <w:rPr>
          <w:rFonts w:ascii="Arial" w:eastAsia="Times New Roman" w:hAnsi="Arial" w:cs="Arial"/>
          <w:color w:val="333333"/>
          <w:sz w:val="18"/>
          <w:szCs w:val="18"/>
          <w:lang w:eastAsia="fr-FR"/>
        </w:rPr>
      </w:pPr>
      <w:r w:rsidRPr="00DD4FD0">
        <w:rPr>
          <w:rFonts w:ascii="Arial" w:eastAsia="Times New Roman" w:hAnsi="Arial" w:cs="Arial"/>
          <w:color w:val="333333"/>
          <w:sz w:val="18"/>
          <w:szCs w:val="18"/>
          <w:lang w:eastAsia="fr-FR"/>
        </w:rPr>
        <w:t>Répétez tout ce processus autant de fois nécessaires (il est préférable de le répéter chaque jour)</w:t>
      </w:r>
    </w:p>
    <w:p w:rsidR="00DD4FD0" w:rsidRPr="00DD4FD0" w:rsidRDefault="00DD4FD0" w:rsidP="00DD4FD0">
      <w:pPr>
        <w:shd w:val="clear" w:color="auto" w:fill="FFFFFF"/>
        <w:spacing w:line="225" w:lineRule="atLeast"/>
        <w:rPr>
          <w:rFonts w:ascii="Arial" w:eastAsia="Times New Roman" w:hAnsi="Arial" w:cs="Arial"/>
          <w:color w:val="3B7384"/>
          <w:sz w:val="30"/>
          <w:szCs w:val="30"/>
          <w:lang w:eastAsia="fr-FR"/>
        </w:rPr>
      </w:pPr>
      <w:r>
        <w:rPr>
          <w:rFonts w:ascii="Arial" w:eastAsia="Times New Roman" w:hAnsi="Arial" w:cs="Arial"/>
          <w:noProof/>
          <w:color w:val="333333"/>
          <w:sz w:val="18"/>
          <w:szCs w:val="18"/>
          <w:lang w:eastAsia="fr-FR"/>
        </w:rPr>
        <w:drawing>
          <wp:inline distT="0" distB="0" distL="0" distR="0" wp14:anchorId="5CA10AF0" wp14:editId="292D7C78">
            <wp:extent cx="10795" cy="10795"/>
            <wp:effectExtent l="0" t="0" r="0" b="0"/>
            <wp:docPr id="3" name="Image 3" descr="http://openx.finemedia.fr/delivery/lg.php?bannerid=3220&amp;campaignid=15&amp;zoneid=3397&amp;loc=1&amp;referer=http%3A%2F%2Fwww.commentfaiton.com%2Ffiche%2Fvoir%2F9484%2Fcomment-memoriser-une-liste-de-vocabulaire-rapidement&amp;cb=f9cb37f75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openx.finemedia.fr/delivery/lg.php?bannerid=3220&amp;campaignid=15&amp;zoneid=3397&amp;loc=1&amp;referer=http%3A%2F%2Fwww.commentfaiton.com%2Ffiche%2Fvoir%2F9484%2Fcomment-memoriser-une-liste-de-vocabulaire-rapidement&amp;cb=f9cb37f75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DD4FD0">
        <w:rPr>
          <w:rFonts w:ascii="Arial" w:eastAsia="Times New Roman" w:hAnsi="Arial" w:cs="Arial"/>
          <w:color w:val="3B7384"/>
          <w:sz w:val="30"/>
          <w:szCs w:val="30"/>
          <w:lang w:eastAsia="fr-FR"/>
        </w:rPr>
        <w:t>Astuces et mises en garde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0"/>
        <w:gridCol w:w="6465"/>
      </w:tblGrid>
      <w:tr w:rsidR="00DD4FD0" w:rsidRPr="00DD4FD0" w:rsidTr="00DD4FD0">
        <w:trPr>
          <w:tblCellSpacing w:w="15" w:type="dxa"/>
        </w:trPr>
        <w:tc>
          <w:tcPr>
            <w:tcW w:w="285" w:type="dxa"/>
            <w:tcBorders>
              <w:top w:val="nil"/>
              <w:left w:val="nil"/>
              <w:bottom w:val="nil"/>
              <w:right w:val="nil"/>
            </w:tcBorders>
            <w:tcMar>
              <w:top w:w="15" w:type="dxa"/>
              <w:left w:w="45" w:type="dxa"/>
              <w:bottom w:w="15" w:type="dxa"/>
              <w:right w:w="15" w:type="dxa"/>
            </w:tcMar>
            <w:vAlign w:val="center"/>
            <w:hideMark/>
          </w:tcPr>
          <w:p w:rsidR="00DD4FD0" w:rsidRPr="00DD4FD0" w:rsidRDefault="00DD4FD0" w:rsidP="00DD4FD0">
            <w:pPr>
              <w:spacing w:after="375"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lastRenderedPageBreak/>
              <w:drawing>
                <wp:inline distT="0" distB="0" distL="0" distR="0">
                  <wp:extent cx="106045" cy="159385"/>
                  <wp:effectExtent l="0" t="0" r="8255" b="0"/>
                  <wp:docPr id="2" name="Image 2" descr="Astu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stuc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6045" cy="159385"/>
                          </a:xfrm>
                          <a:prstGeom prst="rect">
                            <a:avLst/>
                          </a:prstGeom>
                          <a:noFill/>
                          <a:ln>
                            <a:noFill/>
                          </a:ln>
                        </pic:spPr>
                      </pic:pic>
                    </a:graphicData>
                  </a:graphic>
                </wp:inline>
              </w:drawing>
            </w:r>
          </w:p>
        </w:tc>
        <w:tc>
          <w:tcPr>
            <w:tcW w:w="6420" w:type="dxa"/>
            <w:tcBorders>
              <w:top w:val="nil"/>
              <w:left w:val="single" w:sz="24" w:space="0" w:color="CCCCCC"/>
              <w:bottom w:val="nil"/>
              <w:right w:val="nil"/>
            </w:tcBorders>
            <w:tcMar>
              <w:top w:w="30" w:type="dxa"/>
              <w:left w:w="150" w:type="dxa"/>
              <w:bottom w:w="75" w:type="dxa"/>
              <w:right w:w="0" w:type="dxa"/>
            </w:tcMar>
            <w:vAlign w:val="center"/>
            <w:hideMark/>
          </w:tcPr>
          <w:p w:rsidR="00DD4FD0" w:rsidRPr="00DD4FD0" w:rsidRDefault="00DD4FD0" w:rsidP="00DD4FD0">
            <w:pPr>
              <w:spacing w:after="150" w:line="240" w:lineRule="auto"/>
              <w:rPr>
                <w:rFonts w:ascii="Times New Roman" w:eastAsia="Times New Roman" w:hAnsi="Times New Roman" w:cs="Times New Roman"/>
                <w:sz w:val="18"/>
                <w:szCs w:val="18"/>
                <w:lang w:eastAsia="fr-FR"/>
              </w:rPr>
            </w:pPr>
            <w:r w:rsidRPr="00DD4FD0">
              <w:rPr>
                <w:rFonts w:ascii="Times New Roman" w:eastAsia="Times New Roman" w:hAnsi="Times New Roman" w:cs="Times New Roman"/>
                <w:sz w:val="18"/>
                <w:szCs w:val="18"/>
                <w:lang w:eastAsia="fr-FR"/>
              </w:rPr>
              <w:t>Appliquez cette technique peu de temps avant de dormir de sorte que vous puissiez mémoriser l'information pendant la nuit.</w:t>
            </w:r>
          </w:p>
          <w:p w:rsidR="00DD4FD0" w:rsidRPr="00DD4FD0" w:rsidRDefault="00DD4FD0" w:rsidP="00DD4FD0">
            <w:pPr>
              <w:spacing w:after="150" w:line="240" w:lineRule="auto"/>
              <w:rPr>
                <w:rFonts w:ascii="Times New Roman" w:eastAsia="Times New Roman" w:hAnsi="Times New Roman" w:cs="Times New Roman"/>
                <w:sz w:val="18"/>
                <w:szCs w:val="18"/>
                <w:lang w:eastAsia="fr-FR"/>
              </w:rPr>
            </w:pPr>
            <w:r w:rsidRPr="00DD4FD0">
              <w:rPr>
                <w:rFonts w:ascii="Times New Roman" w:eastAsia="Times New Roman" w:hAnsi="Times New Roman" w:cs="Times New Roman"/>
                <w:sz w:val="18"/>
                <w:szCs w:val="18"/>
                <w:lang w:eastAsia="fr-FR"/>
              </w:rPr>
              <w:t>Insistez sur certaines étapes en fonction de votre type de mémoire (Étape 3 pour la mémoire visuelle, Étape 4 pour la mémoire auditive, Étape 5 pour la mémoire procédurale)</w:t>
            </w:r>
          </w:p>
        </w:tc>
      </w:tr>
    </w:tbl>
    <w:p w:rsidR="00DD4FD0" w:rsidRPr="00DD4FD0" w:rsidRDefault="00DD4FD0" w:rsidP="00DD4FD0">
      <w:pPr>
        <w:shd w:val="clear" w:color="auto" w:fill="FFFFFF"/>
        <w:spacing w:line="225" w:lineRule="atLeast"/>
        <w:rPr>
          <w:rFonts w:ascii="Arial" w:eastAsia="Times New Roman" w:hAnsi="Arial" w:cs="Arial"/>
          <w:vanish/>
          <w:color w:val="333333"/>
          <w:sz w:val="18"/>
          <w:szCs w:val="18"/>
          <w:lang w:eastAsia="fr-FR"/>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0"/>
        <w:gridCol w:w="6465"/>
      </w:tblGrid>
      <w:tr w:rsidR="00DD4FD0" w:rsidRPr="00DD4FD0" w:rsidTr="00DD4FD0">
        <w:trPr>
          <w:tblCellSpacing w:w="15" w:type="dxa"/>
        </w:trPr>
        <w:tc>
          <w:tcPr>
            <w:tcW w:w="285" w:type="dxa"/>
            <w:tcBorders>
              <w:top w:val="nil"/>
              <w:left w:val="nil"/>
              <w:bottom w:val="nil"/>
              <w:right w:val="nil"/>
            </w:tcBorders>
            <w:tcMar>
              <w:top w:w="15" w:type="dxa"/>
              <w:left w:w="45" w:type="dxa"/>
              <w:bottom w:w="15" w:type="dxa"/>
              <w:right w:w="15" w:type="dxa"/>
            </w:tcMar>
            <w:vAlign w:val="center"/>
            <w:hideMark/>
          </w:tcPr>
          <w:p w:rsidR="00DD4FD0" w:rsidRPr="00DD4FD0" w:rsidRDefault="00DD4FD0" w:rsidP="00DD4FD0">
            <w:pPr>
              <w:spacing w:after="375"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38430" cy="138430"/>
                  <wp:effectExtent l="0" t="0" r="0" b="0"/>
                  <wp:docPr id="1" name="Image 1" descr="Mises en gar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ises en gard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p>
        </w:tc>
        <w:tc>
          <w:tcPr>
            <w:tcW w:w="6420" w:type="dxa"/>
            <w:tcBorders>
              <w:top w:val="nil"/>
              <w:left w:val="single" w:sz="24" w:space="0" w:color="CCCCCC"/>
              <w:bottom w:val="nil"/>
              <w:right w:val="nil"/>
            </w:tcBorders>
            <w:tcMar>
              <w:top w:w="30" w:type="dxa"/>
              <w:left w:w="150" w:type="dxa"/>
              <w:bottom w:w="75" w:type="dxa"/>
              <w:right w:w="0" w:type="dxa"/>
            </w:tcMar>
            <w:vAlign w:val="center"/>
            <w:hideMark/>
          </w:tcPr>
          <w:p w:rsidR="00DD4FD0" w:rsidRPr="00DD4FD0" w:rsidRDefault="00DD4FD0" w:rsidP="00DD4FD0">
            <w:pPr>
              <w:spacing w:after="150" w:line="240" w:lineRule="auto"/>
              <w:rPr>
                <w:rFonts w:ascii="Times New Roman" w:eastAsia="Times New Roman" w:hAnsi="Times New Roman" w:cs="Times New Roman"/>
                <w:sz w:val="18"/>
                <w:szCs w:val="18"/>
                <w:lang w:eastAsia="fr-FR"/>
              </w:rPr>
            </w:pPr>
            <w:r w:rsidRPr="00DD4FD0">
              <w:rPr>
                <w:rFonts w:ascii="Times New Roman" w:eastAsia="Times New Roman" w:hAnsi="Times New Roman" w:cs="Times New Roman"/>
                <w:sz w:val="18"/>
                <w:szCs w:val="18"/>
                <w:lang w:eastAsia="fr-FR"/>
              </w:rPr>
              <w:t>Essayez de répartir l'apprentissage de votre liste de vocabulaire sur plusieurs jours de sorte que cela soit plus efficace : une étude montre qu'une information sera mémorisée à vie si on l'apprend 7 fois par cœur.</w:t>
            </w:r>
          </w:p>
        </w:tc>
      </w:tr>
    </w:tbl>
    <w:p w:rsidR="00F903F3" w:rsidRDefault="00F903F3"/>
    <w:p w:rsidR="00FF46B9" w:rsidRDefault="00FF46B9">
      <w:hyperlink r:id="rId9" w:history="1">
        <w:r>
          <w:rPr>
            <w:rStyle w:val="Lienhypertexte"/>
          </w:rPr>
          <w:t>http://www.commentfaiton.com/fiche/voir/9484/comment-memoriser-une-liste-de-vocabulaire-rapidement</w:t>
        </w:r>
      </w:hyperlink>
      <w:bookmarkStart w:id="0" w:name="_GoBack"/>
      <w:bookmarkEnd w:id="0"/>
    </w:p>
    <w:sectPr w:rsidR="00FF46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CF4204"/>
    <w:multiLevelType w:val="multilevel"/>
    <w:tmpl w:val="93E8D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FD0"/>
    <w:rsid w:val="00DD4FD0"/>
    <w:rsid w:val="00F903F3"/>
    <w:rsid w:val="00FF46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DD4F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D4FD0"/>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unhideWhenUsed/>
    <w:rsid w:val="00DD4FD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DD4FD0"/>
  </w:style>
  <w:style w:type="character" w:styleId="Lienhypertexte">
    <w:name w:val="Hyperlink"/>
    <w:basedOn w:val="Policepardfaut"/>
    <w:uiPriority w:val="99"/>
    <w:semiHidden/>
    <w:unhideWhenUsed/>
    <w:rsid w:val="00DD4FD0"/>
    <w:rPr>
      <w:color w:val="0000FF"/>
      <w:u w:val="single"/>
    </w:rPr>
  </w:style>
  <w:style w:type="paragraph" w:customStyle="1" w:styleId="titre">
    <w:name w:val="titre"/>
    <w:basedOn w:val="Normal"/>
    <w:rsid w:val="00DD4FD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DD4FD0"/>
    <w:rPr>
      <w:i/>
      <w:iCs/>
    </w:rPr>
  </w:style>
  <w:style w:type="paragraph" w:styleId="Textedebulles">
    <w:name w:val="Balloon Text"/>
    <w:basedOn w:val="Normal"/>
    <w:link w:val="TextedebullesCar"/>
    <w:uiPriority w:val="99"/>
    <w:semiHidden/>
    <w:unhideWhenUsed/>
    <w:rsid w:val="00DD4FD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D4F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DD4F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D4FD0"/>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unhideWhenUsed/>
    <w:rsid w:val="00DD4FD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DD4FD0"/>
  </w:style>
  <w:style w:type="character" w:styleId="Lienhypertexte">
    <w:name w:val="Hyperlink"/>
    <w:basedOn w:val="Policepardfaut"/>
    <w:uiPriority w:val="99"/>
    <w:semiHidden/>
    <w:unhideWhenUsed/>
    <w:rsid w:val="00DD4FD0"/>
    <w:rPr>
      <w:color w:val="0000FF"/>
      <w:u w:val="single"/>
    </w:rPr>
  </w:style>
  <w:style w:type="paragraph" w:customStyle="1" w:styleId="titre">
    <w:name w:val="titre"/>
    <w:basedOn w:val="Normal"/>
    <w:rsid w:val="00DD4FD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DD4FD0"/>
    <w:rPr>
      <w:i/>
      <w:iCs/>
    </w:rPr>
  </w:style>
  <w:style w:type="paragraph" w:styleId="Textedebulles">
    <w:name w:val="Balloon Text"/>
    <w:basedOn w:val="Normal"/>
    <w:link w:val="TextedebullesCar"/>
    <w:uiPriority w:val="99"/>
    <w:semiHidden/>
    <w:unhideWhenUsed/>
    <w:rsid w:val="00DD4FD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D4F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621576">
      <w:bodyDiv w:val="1"/>
      <w:marLeft w:val="0"/>
      <w:marRight w:val="0"/>
      <w:marTop w:val="0"/>
      <w:marBottom w:val="0"/>
      <w:divBdr>
        <w:top w:val="none" w:sz="0" w:space="0" w:color="auto"/>
        <w:left w:val="none" w:sz="0" w:space="0" w:color="auto"/>
        <w:bottom w:val="none" w:sz="0" w:space="0" w:color="auto"/>
        <w:right w:val="none" w:sz="0" w:space="0" w:color="auto"/>
      </w:divBdr>
      <w:divsChild>
        <w:div w:id="70742394">
          <w:marLeft w:val="0"/>
          <w:marRight w:val="0"/>
          <w:marTop w:val="0"/>
          <w:marBottom w:val="225"/>
          <w:divBdr>
            <w:top w:val="none" w:sz="0" w:space="0" w:color="auto"/>
            <w:left w:val="none" w:sz="0" w:space="0" w:color="auto"/>
            <w:bottom w:val="none" w:sz="0" w:space="0" w:color="auto"/>
            <w:right w:val="none" w:sz="0" w:space="0" w:color="auto"/>
          </w:divBdr>
          <w:divsChild>
            <w:div w:id="208764867">
              <w:marLeft w:val="0"/>
              <w:marRight w:val="0"/>
              <w:marTop w:val="0"/>
              <w:marBottom w:val="75"/>
              <w:divBdr>
                <w:top w:val="none" w:sz="0" w:space="0" w:color="auto"/>
                <w:left w:val="none" w:sz="0" w:space="0" w:color="auto"/>
                <w:bottom w:val="none" w:sz="0" w:space="0" w:color="auto"/>
                <w:right w:val="none" w:sz="0" w:space="0" w:color="auto"/>
              </w:divBdr>
              <w:divsChild>
                <w:div w:id="68355796">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217547284">
          <w:marLeft w:val="0"/>
          <w:marRight w:val="0"/>
          <w:marTop w:val="0"/>
          <w:marBottom w:val="0"/>
          <w:divBdr>
            <w:top w:val="none" w:sz="0" w:space="0" w:color="auto"/>
            <w:left w:val="none" w:sz="0" w:space="0" w:color="auto"/>
            <w:bottom w:val="none" w:sz="0" w:space="0" w:color="auto"/>
            <w:right w:val="none" w:sz="0" w:space="0" w:color="auto"/>
          </w:divBdr>
          <w:divsChild>
            <w:div w:id="990404352">
              <w:marLeft w:val="0"/>
              <w:marRight w:val="0"/>
              <w:marTop w:val="0"/>
              <w:marBottom w:val="0"/>
              <w:divBdr>
                <w:top w:val="none" w:sz="0" w:space="0" w:color="auto"/>
                <w:left w:val="none" w:sz="0" w:space="0" w:color="auto"/>
                <w:bottom w:val="none" w:sz="0" w:space="0" w:color="auto"/>
                <w:right w:val="none" w:sz="0" w:space="0" w:color="auto"/>
              </w:divBdr>
              <w:divsChild>
                <w:div w:id="2115664141">
                  <w:marLeft w:val="0"/>
                  <w:marRight w:val="0"/>
                  <w:marTop w:val="0"/>
                  <w:marBottom w:val="288"/>
                  <w:divBdr>
                    <w:top w:val="none" w:sz="0" w:space="0" w:color="auto"/>
                    <w:left w:val="none" w:sz="0" w:space="0" w:color="auto"/>
                    <w:bottom w:val="none" w:sz="0" w:space="0" w:color="auto"/>
                    <w:right w:val="none" w:sz="0" w:space="0" w:color="auto"/>
                  </w:divBdr>
                  <w:divsChild>
                    <w:div w:id="2032027115">
                      <w:marLeft w:val="0"/>
                      <w:marRight w:val="0"/>
                      <w:marTop w:val="0"/>
                      <w:marBottom w:val="0"/>
                      <w:divBdr>
                        <w:top w:val="none" w:sz="0" w:space="0" w:color="auto"/>
                        <w:left w:val="none" w:sz="0" w:space="0" w:color="auto"/>
                        <w:bottom w:val="none" w:sz="0" w:space="0" w:color="auto"/>
                        <w:right w:val="none" w:sz="0" w:space="0" w:color="auto"/>
                      </w:divBdr>
                    </w:div>
                    <w:div w:id="1675255628">
                      <w:marLeft w:val="0"/>
                      <w:marRight w:val="0"/>
                      <w:marTop w:val="0"/>
                      <w:marBottom w:val="0"/>
                      <w:divBdr>
                        <w:top w:val="none" w:sz="0" w:space="0" w:color="auto"/>
                        <w:left w:val="none" w:sz="0" w:space="0" w:color="auto"/>
                        <w:bottom w:val="none" w:sz="0" w:space="0" w:color="auto"/>
                        <w:right w:val="none" w:sz="0" w:space="0" w:color="auto"/>
                      </w:divBdr>
                    </w:div>
                    <w:div w:id="170336979">
                      <w:marLeft w:val="0"/>
                      <w:marRight w:val="0"/>
                      <w:marTop w:val="0"/>
                      <w:marBottom w:val="0"/>
                      <w:divBdr>
                        <w:top w:val="none" w:sz="0" w:space="0" w:color="auto"/>
                        <w:left w:val="none" w:sz="0" w:space="0" w:color="auto"/>
                        <w:bottom w:val="none" w:sz="0" w:space="0" w:color="auto"/>
                        <w:right w:val="none" w:sz="0" w:space="0" w:color="auto"/>
                      </w:divBdr>
                    </w:div>
                  </w:divsChild>
                </w:div>
                <w:div w:id="427776538">
                  <w:marLeft w:val="0"/>
                  <w:marRight w:val="0"/>
                  <w:marTop w:val="0"/>
                  <w:marBottom w:val="240"/>
                  <w:divBdr>
                    <w:top w:val="none" w:sz="0" w:space="0" w:color="auto"/>
                    <w:left w:val="none" w:sz="0" w:space="0" w:color="auto"/>
                    <w:bottom w:val="none" w:sz="0" w:space="0" w:color="auto"/>
                    <w:right w:val="none" w:sz="0" w:space="0" w:color="auto"/>
                  </w:divBdr>
                </w:div>
              </w:divsChild>
            </w:div>
            <w:div w:id="604848184">
              <w:marLeft w:val="0"/>
              <w:marRight w:val="0"/>
              <w:marTop w:val="0"/>
              <w:marBottom w:val="0"/>
              <w:divBdr>
                <w:top w:val="none" w:sz="0" w:space="0" w:color="auto"/>
                <w:left w:val="none" w:sz="0" w:space="0" w:color="auto"/>
                <w:bottom w:val="none" w:sz="0" w:space="0" w:color="auto"/>
                <w:right w:val="none" w:sz="0" w:space="0" w:color="auto"/>
              </w:divBdr>
            </w:div>
          </w:divsChild>
        </w:div>
        <w:div w:id="1769766308">
          <w:marLeft w:val="0"/>
          <w:marRight w:val="0"/>
          <w:marTop w:val="0"/>
          <w:marBottom w:val="225"/>
          <w:divBdr>
            <w:top w:val="none" w:sz="0" w:space="0" w:color="auto"/>
            <w:left w:val="none" w:sz="0" w:space="0" w:color="auto"/>
            <w:bottom w:val="none" w:sz="0" w:space="0" w:color="auto"/>
            <w:right w:val="none" w:sz="0" w:space="0" w:color="auto"/>
          </w:divBdr>
          <w:divsChild>
            <w:div w:id="747533578">
              <w:marLeft w:val="0"/>
              <w:marRight w:val="0"/>
              <w:marTop w:val="0"/>
              <w:marBottom w:val="375"/>
              <w:divBdr>
                <w:top w:val="none" w:sz="0" w:space="0" w:color="auto"/>
                <w:left w:val="none" w:sz="0" w:space="0" w:color="auto"/>
                <w:bottom w:val="none" w:sz="0" w:space="0" w:color="auto"/>
                <w:right w:val="none" w:sz="0" w:space="0" w:color="auto"/>
              </w:divBdr>
              <w:divsChild>
                <w:div w:id="1499613083">
                  <w:marLeft w:val="0"/>
                  <w:marRight w:val="0"/>
                  <w:marTop w:val="0"/>
                  <w:marBottom w:val="0"/>
                  <w:divBdr>
                    <w:top w:val="none" w:sz="0" w:space="0" w:color="auto"/>
                    <w:left w:val="single" w:sz="24" w:space="8" w:color="CCCCCC"/>
                    <w:bottom w:val="none" w:sz="0" w:space="0" w:color="auto"/>
                    <w:right w:val="none" w:sz="0" w:space="0" w:color="auto"/>
                  </w:divBdr>
                  <w:divsChild>
                    <w:div w:id="1447431468">
                      <w:marLeft w:val="195"/>
                      <w:marRight w:val="0"/>
                      <w:marTop w:val="0"/>
                      <w:marBottom w:val="150"/>
                      <w:divBdr>
                        <w:top w:val="none" w:sz="0" w:space="0" w:color="auto"/>
                        <w:left w:val="none" w:sz="0" w:space="0" w:color="auto"/>
                        <w:bottom w:val="none" w:sz="0" w:space="0" w:color="auto"/>
                        <w:right w:val="none" w:sz="0" w:space="0" w:color="auto"/>
                      </w:divBdr>
                    </w:div>
                  </w:divsChild>
                </w:div>
              </w:divsChild>
            </w:div>
            <w:div w:id="886798239">
              <w:marLeft w:val="0"/>
              <w:marRight w:val="0"/>
              <w:marTop w:val="0"/>
              <w:marBottom w:val="375"/>
              <w:divBdr>
                <w:top w:val="none" w:sz="0" w:space="0" w:color="auto"/>
                <w:left w:val="none" w:sz="0" w:space="0" w:color="auto"/>
                <w:bottom w:val="none" w:sz="0" w:space="0" w:color="auto"/>
                <w:right w:val="none" w:sz="0" w:space="0" w:color="auto"/>
              </w:divBdr>
              <w:divsChild>
                <w:div w:id="897278587">
                  <w:marLeft w:val="0"/>
                  <w:marRight w:val="0"/>
                  <w:marTop w:val="0"/>
                  <w:marBottom w:val="0"/>
                  <w:divBdr>
                    <w:top w:val="none" w:sz="0" w:space="0" w:color="auto"/>
                    <w:left w:val="single" w:sz="24" w:space="8" w:color="CCCCCC"/>
                    <w:bottom w:val="none" w:sz="0" w:space="0" w:color="auto"/>
                    <w:right w:val="none" w:sz="0" w:space="0" w:color="auto"/>
                  </w:divBdr>
                </w:div>
              </w:divsChild>
            </w:div>
            <w:div w:id="569388583">
              <w:marLeft w:val="0"/>
              <w:marRight w:val="0"/>
              <w:marTop w:val="0"/>
              <w:marBottom w:val="375"/>
              <w:divBdr>
                <w:top w:val="none" w:sz="0" w:space="0" w:color="auto"/>
                <w:left w:val="none" w:sz="0" w:space="0" w:color="auto"/>
                <w:bottom w:val="none" w:sz="0" w:space="0" w:color="auto"/>
                <w:right w:val="none" w:sz="0" w:space="0" w:color="auto"/>
              </w:divBdr>
              <w:divsChild>
                <w:div w:id="666246434">
                  <w:marLeft w:val="0"/>
                  <w:marRight w:val="0"/>
                  <w:marTop w:val="0"/>
                  <w:marBottom w:val="0"/>
                  <w:divBdr>
                    <w:top w:val="none" w:sz="0" w:space="0" w:color="auto"/>
                    <w:left w:val="single" w:sz="24" w:space="8" w:color="CCCCCC"/>
                    <w:bottom w:val="none" w:sz="0" w:space="0" w:color="auto"/>
                    <w:right w:val="none" w:sz="0" w:space="0" w:color="auto"/>
                  </w:divBdr>
                </w:div>
              </w:divsChild>
            </w:div>
            <w:div w:id="1343583315">
              <w:marLeft w:val="0"/>
              <w:marRight w:val="0"/>
              <w:marTop w:val="0"/>
              <w:marBottom w:val="375"/>
              <w:divBdr>
                <w:top w:val="none" w:sz="0" w:space="0" w:color="auto"/>
                <w:left w:val="none" w:sz="0" w:space="0" w:color="auto"/>
                <w:bottom w:val="none" w:sz="0" w:space="0" w:color="auto"/>
                <w:right w:val="none" w:sz="0" w:space="0" w:color="auto"/>
              </w:divBdr>
              <w:divsChild>
                <w:div w:id="347413481">
                  <w:marLeft w:val="0"/>
                  <w:marRight w:val="0"/>
                  <w:marTop w:val="0"/>
                  <w:marBottom w:val="0"/>
                  <w:divBdr>
                    <w:top w:val="none" w:sz="0" w:space="0" w:color="auto"/>
                    <w:left w:val="single" w:sz="24" w:space="8" w:color="CCCCCC"/>
                    <w:bottom w:val="none" w:sz="0" w:space="0" w:color="auto"/>
                    <w:right w:val="none" w:sz="0" w:space="0" w:color="auto"/>
                  </w:divBdr>
                </w:div>
              </w:divsChild>
            </w:div>
            <w:div w:id="887691274">
              <w:marLeft w:val="0"/>
              <w:marRight w:val="0"/>
              <w:marTop w:val="0"/>
              <w:marBottom w:val="375"/>
              <w:divBdr>
                <w:top w:val="none" w:sz="0" w:space="0" w:color="auto"/>
                <w:left w:val="none" w:sz="0" w:space="0" w:color="auto"/>
                <w:bottom w:val="none" w:sz="0" w:space="0" w:color="auto"/>
                <w:right w:val="none" w:sz="0" w:space="0" w:color="auto"/>
              </w:divBdr>
              <w:divsChild>
                <w:div w:id="1135952155">
                  <w:marLeft w:val="0"/>
                  <w:marRight w:val="0"/>
                  <w:marTop w:val="0"/>
                  <w:marBottom w:val="0"/>
                  <w:divBdr>
                    <w:top w:val="none" w:sz="0" w:space="0" w:color="auto"/>
                    <w:left w:val="single" w:sz="24" w:space="8" w:color="CCCCCC"/>
                    <w:bottom w:val="none" w:sz="0" w:space="0" w:color="auto"/>
                    <w:right w:val="none" w:sz="0" w:space="0" w:color="auto"/>
                  </w:divBdr>
                </w:div>
              </w:divsChild>
            </w:div>
            <w:div w:id="1122112702">
              <w:marLeft w:val="0"/>
              <w:marRight w:val="0"/>
              <w:marTop w:val="0"/>
              <w:marBottom w:val="375"/>
              <w:divBdr>
                <w:top w:val="none" w:sz="0" w:space="0" w:color="auto"/>
                <w:left w:val="none" w:sz="0" w:space="0" w:color="auto"/>
                <w:bottom w:val="none" w:sz="0" w:space="0" w:color="auto"/>
                <w:right w:val="none" w:sz="0" w:space="0" w:color="auto"/>
              </w:divBdr>
              <w:divsChild>
                <w:div w:id="1089156865">
                  <w:marLeft w:val="0"/>
                  <w:marRight w:val="0"/>
                  <w:marTop w:val="0"/>
                  <w:marBottom w:val="0"/>
                  <w:divBdr>
                    <w:top w:val="none" w:sz="0" w:space="0" w:color="auto"/>
                    <w:left w:val="single" w:sz="24" w:space="8" w:color="CCCCCC"/>
                    <w:bottom w:val="none" w:sz="0" w:space="0" w:color="auto"/>
                    <w:right w:val="none" w:sz="0" w:space="0" w:color="auto"/>
                  </w:divBdr>
                </w:div>
              </w:divsChild>
            </w:div>
            <w:div w:id="536893623">
              <w:marLeft w:val="0"/>
              <w:marRight w:val="0"/>
              <w:marTop w:val="0"/>
              <w:marBottom w:val="375"/>
              <w:divBdr>
                <w:top w:val="none" w:sz="0" w:space="0" w:color="auto"/>
                <w:left w:val="none" w:sz="0" w:space="0" w:color="auto"/>
                <w:bottom w:val="none" w:sz="0" w:space="0" w:color="auto"/>
                <w:right w:val="none" w:sz="0" w:space="0" w:color="auto"/>
              </w:divBdr>
              <w:divsChild>
                <w:div w:id="1463691644">
                  <w:marLeft w:val="0"/>
                  <w:marRight w:val="0"/>
                  <w:marTop w:val="0"/>
                  <w:marBottom w:val="0"/>
                  <w:divBdr>
                    <w:top w:val="none" w:sz="0" w:space="0" w:color="auto"/>
                    <w:left w:val="single" w:sz="24" w:space="8" w:color="CCCCCC"/>
                    <w:bottom w:val="none" w:sz="0" w:space="0" w:color="auto"/>
                    <w:right w:val="none" w:sz="0" w:space="0" w:color="auto"/>
                  </w:divBdr>
                </w:div>
              </w:divsChild>
            </w:div>
            <w:div w:id="133839915">
              <w:marLeft w:val="0"/>
              <w:marRight w:val="0"/>
              <w:marTop w:val="0"/>
              <w:marBottom w:val="0"/>
              <w:divBdr>
                <w:top w:val="none" w:sz="0" w:space="0" w:color="auto"/>
                <w:left w:val="none" w:sz="0" w:space="0" w:color="auto"/>
                <w:bottom w:val="none" w:sz="0" w:space="0" w:color="auto"/>
                <w:right w:val="none" w:sz="0" w:space="0" w:color="auto"/>
              </w:divBdr>
              <w:divsChild>
                <w:div w:id="1840079836">
                  <w:marLeft w:val="0"/>
                  <w:marRight w:val="0"/>
                  <w:marTop w:val="0"/>
                  <w:marBottom w:val="0"/>
                  <w:divBdr>
                    <w:top w:val="none" w:sz="0" w:space="0" w:color="auto"/>
                    <w:left w:val="none" w:sz="0" w:space="0" w:color="auto"/>
                    <w:bottom w:val="none" w:sz="0" w:space="0" w:color="auto"/>
                    <w:right w:val="none" w:sz="0" w:space="0" w:color="auto"/>
                  </w:divBdr>
                  <w:divsChild>
                    <w:div w:id="597178688">
                      <w:marLeft w:val="0"/>
                      <w:marRight w:val="0"/>
                      <w:marTop w:val="0"/>
                      <w:marBottom w:val="0"/>
                      <w:divBdr>
                        <w:top w:val="none" w:sz="0" w:space="0" w:color="auto"/>
                        <w:left w:val="none" w:sz="0" w:space="0" w:color="auto"/>
                        <w:bottom w:val="none" w:sz="0" w:space="0" w:color="auto"/>
                        <w:right w:val="none" w:sz="0" w:space="0" w:color="auto"/>
                      </w:divBdr>
                      <w:divsChild>
                        <w:div w:id="286395837">
                          <w:marLeft w:val="0"/>
                          <w:marRight w:val="0"/>
                          <w:marTop w:val="0"/>
                          <w:marBottom w:val="288"/>
                          <w:divBdr>
                            <w:top w:val="none" w:sz="0" w:space="0" w:color="auto"/>
                            <w:left w:val="none" w:sz="0" w:space="0" w:color="auto"/>
                            <w:bottom w:val="none" w:sz="0" w:space="0" w:color="auto"/>
                            <w:right w:val="none" w:sz="0" w:space="0" w:color="auto"/>
                          </w:divBdr>
                          <w:divsChild>
                            <w:div w:id="410590363">
                              <w:marLeft w:val="0"/>
                              <w:marRight w:val="0"/>
                              <w:marTop w:val="0"/>
                              <w:marBottom w:val="0"/>
                              <w:divBdr>
                                <w:top w:val="none" w:sz="0" w:space="0" w:color="auto"/>
                                <w:left w:val="none" w:sz="0" w:space="0" w:color="auto"/>
                                <w:bottom w:val="none" w:sz="0" w:space="0" w:color="auto"/>
                                <w:right w:val="none" w:sz="0" w:space="0" w:color="auto"/>
                              </w:divBdr>
                            </w:div>
                            <w:div w:id="1994094469">
                              <w:marLeft w:val="0"/>
                              <w:marRight w:val="0"/>
                              <w:marTop w:val="0"/>
                              <w:marBottom w:val="0"/>
                              <w:divBdr>
                                <w:top w:val="none" w:sz="0" w:space="0" w:color="auto"/>
                                <w:left w:val="none" w:sz="0" w:space="0" w:color="auto"/>
                                <w:bottom w:val="none" w:sz="0" w:space="0" w:color="auto"/>
                                <w:right w:val="none" w:sz="0" w:space="0" w:color="auto"/>
                              </w:divBdr>
                            </w:div>
                            <w:div w:id="1738167272">
                              <w:marLeft w:val="0"/>
                              <w:marRight w:val="0"/>
                              <w:marTop w:val="0"/>
                              <w:marBottom w:val="0"/>
                              <w:divBdr>
                                <w:top w:val="none" w:sz="0" w:space="0" w:color="auto"/>
                                <w:left w:val="none" w:sz="0" w:space="0" w:color="auto"/>
                                <w:bottom w:val="none" w:sz="0" w:space="0" w:color="auto"/>
                                <w:right w:val="none" w:sz="0" w:space="0" w:color="auto"/>
                              </w:divBdr>
                            </w:div>
                          </w:divsChild>
                        </w:div>
                        <w:div w:id="219825935">
                          <w:marLeft w:val="0"/>
                          <w:marRight w:val="0"/>
                          <w:marTop w:val="0"/>
                          <w:marBottom w:val="288"/>
                          <w:divBdr>
                            <w:top w:val="none" w:sz="0" w:space="0" w:color="auto"/>
                            <w:left w:val="none" w:sz="0" w:space="0" w:color="auto"/>
                            <w:bottom w:val="none" w:sz="0" w:space="0" w:color="auto"/>
                            <w:right w:val="none" w:sz="0" w:space="0" w:color="auto"/>
                          </w:divBdr>
                          <w:divsChild>
                            <w:div w:id="562720044">
                              <w:marLeft w:val="0"/>
                              <w:marRight w:val="0"/>
                              <w:marTop w:val="0"/>
                              <w:marBottom w:val="0"/>
                              <w:divBdr>
                                <w:top w:val="none" w:sz="0" w:space="0" w:color="auto"/>
                                <w:left w:val="none" w:sz="0" w:space="0" w:color="auto"/>
                                <w:bottom w:val="none" w:sz="0" w:space="0" w:color="auto"/>
                                <w:right w:val="none" w:sz="0" w:space="0" w:color="auto"/>
                              </w:divBdr>
                            </w:div>
                            <w:div w:id="1727098033">
                              <w:marLeft w:val="0"/>
                              <w:marRight w:val="0"/>
                              <w:marTop w:val="0"/>
                              <w:marBottom w:val="0"/>
                              <w:divBdr>
                                <w:top w:val="none" w:sz="0" w:space="0" w:color="auto"/>
                                <w:left w:val="none" w:sz="0" w:space="0" w:color="auto"/>
                                <w:bottom w:val="none" w:sz="0" w:space="0" w:color="auto"/>
                                <w:right w:val="none" w:sz="0" w:space="0" w:color="auto"/>
                              </w:divBdr>
                            </w:div>
                            <w:div w:id="1964077001">
                              <w:marLeft w:val="0"/>
                              <w:marRight w:val="0"/>
                              <w:marTop w:val="0"/>
                              <w:marBottom w:val="0"/>
                              <w:divBdr>
                                <w:top w:val="none" w:sz="0" w:space="0" w:color="auto"/>
                                <w:left w:val="none" w:sz="0" w:space="0" w:color="auto"/>
                                <w:bottom w:val="none" w:sz="0" w:space="0" w:color="auto"/>
                                <w:right w:val="none" w:sz="0" w:space="0" w:color="auto"/>
                              </w:divBdr>
                            </w:div>
                          </w:divsChild>
                        </w:div>
                        <w:div w:id="1373338964">
                          <w:marLeft w:val="0"/>
                          <w:marRight w:val="0"/>
                          <w:marTop w:val="0"/>
                          <w:marBottom w:val="288"/>
                          <w:divBdr>
                            <w:top w:val="none" w:sz="0" w:space="0" w:color="auto"/>
                            <w:left w:val="none" w:sz="0" w:space="0" w:color="auto"/>
                            <w:bottom w:val="none" w:sz="0" w:space="0" w:color="auto"/>
                            <w:right w:val="none" w:sz="0" w:space="0" w:color="auto"/>
                          </w:divBdr>
                          <w:divsChild>
                            <w:div w:id="593779191">
                              <w:marLeft w:val="0"/>
                              <w:marRight w:val="0"/>
                              <w:marTop w:val="0"/>
                              <w:marBottom w:val="0"/>
                              <w:divBdr>
                                <w:top w:val="none" w:sz="0" w:space="0" w:color="auto"/>
                                <w:left w:val="none" w:sz="0" w:space="0" w:color="auto"/>
                                <w:bottom w:val="none" w:sz="0" w:space="0" w:color="auto"/>
                                <w:right w:val="none" w:sz="0" w:space="0" w:color="auto"/>
                              </w:divBdr>
                            </w:div>
                            <w:div w:id="1945068771">
                              <w:marLeft w:val="0"/>
                              <w:marRight w:val="0"/>
                              <w:marTop w:val="0"/>
                              <w:marBottom w:val="0"/>
                              <w:divBdr>
                                <w:top w:val="none" w:sz="0" w:space="0" w:color="auto"/>
                                <w:left w:val="none" w:sz="0" w:space="0" w:color="auto"/>
                                <w:bottom w:val="none" w:sz="0" w:space="0" w:color="auto"/>
                                <w:right w:val="none" w:sz="0" w:space="0" w:color="auto"/>
                              </w:divBdr>
                            </w:div>
                            <w:div w:id="224294148">
                              <w:marLeft w:val="0"/>
                              <w:marRight w:val="0"/>
                              <w:marTop w:val="0"/>
                              <w:marBottom w:val="0"/>
                              <w:divBdr>
                                <w:top w:val="none" w:sz="0" w:space="0" w:color="auto"/>
                                <w:left w:val="none" w:sz="0" w:space="0" w:color="auto"/>
                                <w:bottom w:val="none" w:sz="0" w:space="0" w:color="auto"/>
                                <w:right w:val="none" w:sz="0" w:space="0" w:color="auto"/>
                              </w:divBdr>
                            </w:div>
                          </w:divsChild>
                        </w:div>
                        <w:div w:id="1923222481">
                          <w:marLeft w:val="0"/>
                          <w:marRight w:val="0"/>
                          <w:marTop w:val="0"/>
                          <w:marBottom w:val="288"/>
                          <w:divBdr>
                            <w:top w:val="none" w:sz="0" w:space="0" w:color="auto"/>
                            <w:left w:val="none" w:sz="0" w:space="0" w:color="auto"/>
                            <w:bottom w:val="none" w:sz="0" w:space="0" w:color="auto"/>
                            <w:right w:val="none" w:sz="0" w:space="0" w:color="auto"/>
                          </w:divBdr>
                          <w:divsChild>
                            <w:div w:id="916793015">
                              <w:marLeft w:val="0"/>
                              <w:marRight w:val="0"/>
                              <w:marTop w:val="0"/>
                              <w:marBottom w:val="0"/>
                              <w:divBdr>
                                <w:top w:val="none" w:sz="0" w:space="0" w:color="auto"/>
                                <w:left w:val="none" w:sz="0" w:space="0" w:color="auto"/>
                                <w:bottom w:val="none" w:sz="0" w:space="0" w:color="auto"/>
                                <w:right w:val="none" w:sz="0" w:space="0" w:color="auto"/>
                              </w:divBdr>
                            </w:div>
                            <w:div w:id="1406951843">
                              <w:marLeft w:val="0"/>
                              <w:marRight w:val="0"/>
                              <w:marTop w:val="0"/>
                              <w:marBottom w:val="0"/>
                              <w:divBdr>
                                <w:top w:val="none" w:sz="0" w:space="0" w:color="auto"/>
                                <w:left w:val="none" w:sz="0" w:space="0" w:color="auto"/>
                                <w:bottom w:val="none" w:sz="0" w:space="0" w:color="auto"/>
                                <w:right w:val="none" w:sz="0" w:space="0" w:color="auto"/>
                              </w:divBdr>
                            </w:div>
                            <w:div w:id="1438330055">
                              <w:marLeft w:val="0"/>
                              <w:marRight w:val="0"/>
                              <w:marTop w:val="0"/>
                              <w:marBottom w:val="0"/>
                              <w:divBdr>
                                <w:top w:val="none" w:sz="0" w:space="0" w:color="auto"/>
                                <w:left w:val="none" w:sz="0" w:space="0" w:color="auto"/>
                                <w:bottom w:val="none" w:sz="0" w:space="0" w:color="auto"/>
                                <w:right w:val="none" w:sz="0" w:space="0" w:color="auto"/>
                              </w:divBdr>
                            </w:div>
                          </w:divsChild>
                        </w:div>
                        <w:div w:id="1446927823">
                          <w:marLeft w:val="0"/>
                          <w:marRight w:val="0"/>
                          <w:marTop w:val="0"/>
                          <w:marBottom w:val="288"/>
                          <w:divBdr>
                            <w:top w:val="none" w:sz="0" w:space="0" w:color="auto"/>
                            <w:left w:val="none" w:sz="0" w:space="0" w:color="auto"/>
                            <w:bottom w:val="none" w:sz="0" w:space="0" w:color="auto"/>
                            <w:right w:val="none" w:sz="0" w:space="0" w:color="auto"/>
                          </w:divBdr>
                          <w:divsChild>
                            <w:div w:id="1615551219">
                              <w:marLeft w:val="0"/>
                              <w:marRight w:val="0"/>
                              <w:marTop w:val="0"/>
                              <w:marBottom w:val="0"/>
                              <w:divBdr>
                                <w:top w:val="none" w:sz="0" w:space="0" w:color="auto"/>
                                <w:left w:val="none" w:sz="0" w:space="0" w:color="auto"/>
                                <w:bottom w:val="none" w:sz="0" w:space="0" w:color="auto"/>
                                <w:right w:val="none" w:sz="0" w:space="0" w:color="auto"/>
                              </w:divBdr>
                            </w:div>
                            <w:div w:id="1253705039">
                              <w:marLeft w:val="0"/>
                              <w:marRight w:val="0"/>
                              <w:marTop w:val="0"/>
                              <w:marBottom w:val="0"/>
                              <w:divBdr>
                                <w:top w:val="none" w:sz="0" w:space="0" w:color="auto"/>
                                <w:left w:val="none" w:sz="0" w:space="0" w:color="auto"/>
                                <w:bottom w:val="none" w:sz="0" w:space="0" w:color="auto"/>
                                <w:right w:val="none" w:sz="0" w:space="0" w:color="auto"/>
                              </w:divBdr>
                            </w:div>
                            <w:div w:id="630549747">
                              <w:marLeft w:val="0"/>
                              <w:marRight w:val="0"/>
                              <w:marTop w:val="0"/>
                              <w:marBottom w:val="0"/>
                              <w:divBdr>
                                <w:top w:val="none" w:sz="0" w:space="0" w:color="auto"/>
                                <w:left w:val="none" w:sz="0" w:space="0" w:color="auto"/>
                                <w:bottom w:val="none" w:sz="0" w:space="0" w:color="auto"/>
                                <w:right w:val="none" w:sz="0" w:space="0" w:color="auto"/>
                              </w:divBdr>
                            </w:div>
                          </w:divsChild>
                        </w:div>
                        <w:div w:id="1935748901">
                          <w:marLeft w:val="0"/>
                          <w:marRight w:val="0"/>
                          <w:marTop w:val="0"/>
                          <w:marBottom w:val="240"/>
                          <w:divBdr>
                            <w:top w:val="none" w:sz="0" w:space="0" w:color="auto"/>
                            <w:left w:val="none" w:sz="0" w:space="0" w:color="auto"/>
                            <w:bottom w:val="none" w:sz="0" w:space="0" w:color="auto"/>
                            <w:right w:val="none" w:sz="0" w:space="0" w:color="auto"/>
                          </w:divBdr>
                        </w:div>
                      </w:divsChild>
                    </w:div>
                    <w:div w:id="179983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558008">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mmentfaiton.com/fiche/voir/9484/comment-memoriser-une-liste-de-vocabulaire-rapidemen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494</Words>
  <Characters>2717</Characters>
  <Application>Microsoft Office Word</Application>
  <DocSecurity>0</DocSecurity>
  <Lines>22</Lines>
  <Paragraphs>6</Paragraphs>
  <ScaleCrop>false</ScaleCrop>
  <Company>Hewlett-Packard</Company>
  <LinksUpToDate>false</LinksUpToDate>
  <CharactersWithSpaces>3205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Mélanie Cahin</dc:creator>
  <cp:lastModifiedBy>Mélanie Cahin</cp:lastModifiedBy>
  <cp:revision>2</cp:revision>
  <dcterms:created xsi:type="dcterms:W3CDTF">2012-01-03T15:23:00Z</dcterms:created>
  <dcterms:modified xsi:type="dcterms:W3CDTF">2012-01-03T15:33:00Z</dcterms:modified>
</cp:coreProperties>
</file>